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58" w:rsidRDefault="00176358" w:rsidP="00176358">
      <w:pPr>
        <w:spacing w:after="0" w:line="360" w:lineRule="auto"/>
        <w:jc w:val="center"/>
        <w:outlineLvl w:val="2"/>
        <w:rPr>
          <w:rFonts w:ascii="Abadi" w:hAnsi="Abadi" w:cstheme="minorHAnsi"/>
          <w:b/>
          <w:bCs/>
          <w:sz w:val="28"/>
          <w:lang w:val="en-US"/>
        </w:rPr>
      </w:pPr>
      <w:r w:rsidRPr="00176358">
        <w:rPr>
          <w:rFonts w:ascii="Abadi" w:hAnsi="Abadi"/>
          <w:b/>
          <w:bCs/>
          <w:sz w:val="28"/>
        </w:rPr>
        <w:t xml:space="preserve">STANDAR OPERASIONAL PROSEDUR (SOP) </w:t>
      </w:r>
      <w:r w:rsidRPr="00176358">
        <w:rPr>
          <w:rFonts w:ascii="Abadi" w:hAnsi="Abadi"/>
          <w:b/>
          <w:bCs/>
          <w:sz w:val="28"/>
        </w:rPr>
        <w:br/>
      </w:r>
      <w:r w:rsidRPr="00176358">
        <w:rPr>
          <w:rFonts w:ascii="Abadi" w:hAnsi="Abadi"/>
          <w:b/>
          <w:bCs/>
          <w:sz w:val="28"/>
          <w:lang w:val="en-US"/>
        </w:rPr>
        <w:t xml:space="preserve">PELAKSANAAN </w:t>
      </w:r>
      <w:r w:rsidRPr="00176358">
        <w:rPr>
          <w:rFonts w:ascii="Abadi" w:hAnsi="Abadi" w:cstheme="minorHAnsi"/>
          <w:b/>
          <w:bCs/>
          <w:sz w:val="28"/>
        </w:rPr>
        <w:t>REBOISASI</w:t>
      </w:r>
      <w:r w:rsidRPr="00176358">
        <w:rPr>
          <w:rFonts w:ascii="Abadi" w:hAnsi="Abadi" w:cstheme="minorHAnsi"/>
          <w:b/>
          <w:bCs/>
          <w:sz w:val="28"/>
          <w:lang w:val="en-US"/>
        </w:rPr>
        <w:t xml:space="preserve"> </w:t>
      </w:r>
    </w:p>
    <w:p w:rsidR="00176358" w:rsidRP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P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P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P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P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P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Pr="00176358" w:rsidRDefault="00176358" w:rsidP="00176358">
      <w:pPr>
        <w:jc w:val="center"/>
        <w:rPr>
          <w:rFonts w:ascii="Abadi" w:hAnsi="Abadi"/>
          <w:sz w:val="24"/>
          <w:lang w:val="en-US"/>
        </w:rPr>
      </w:pPr>
      <w:r w:rsidRPr="00176358">
        <w:rPr>
          <w:rFonts w:ascii="Abadi" w:hAnsi="Abadi"/>
          <w:sz w:val="24"/>
          <w:lang w:val="en-US"/>
        </w:rPr>
        <w:t>(Logo Instansi)</w:t>
      </w:r>
    </w:p>
    <w:p w:rsidR="00176358" w:rsidRP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P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P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Pr="00176358" w:rsidRDefault="00176358" w:rsidP="00176358">
      <w:pPr>
        <w:jc w:val="center"/>
        <w:rPr>
          <w:rFonts w:ascii="Abadi" w:hAnsi="Abadi"/>
          <w:sz w:val="24"/>
          <w:lang w:val="en-US"/>
        </w:rPr>
      </w:pPr>
      <w:r w:rsidRPr="00176358">
        <w:rPr>
          <w:rFonts w:ascii="Abadi" w:hAnsi="Abadi"/>
          <w:sz w:val="24"/>
          <w:lang w:val="en-US"/>
        </w:rPr>
        <w:t>Disusun oleh:</w:t>
      </w:r>
    </w:p>
    <w:p w:rsidR="00176358" w:rsidRPr="00176358" w:rsidRDefault="00176358" w:rsidP="00176358">
      <w:pPr>
        <w:jc w:val="center"/>
        <w:rPr>
          <w:rFonts w:ascii="Abadi" w:hAnsi="Abadi"/>
          <w:sz w:val="24"/>
          <w:lang w:val="en-US"/>
        </w:rPr>
      </w:pPr>
      <w:r w:rsidRPr="00176358">
        <w:rPr>
          <w:rFonts w:ascii="Abadi" w:hAnsi="Abadi"/>
          <w:sz w:val="24"/>
          <w:lang w:val="en-US"/>
        </w:rPr>
        <w:t>(Nama Instansi/organisasi)</w:t>
      </w:r>
    </w:p>
    <w:p w:rsid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p w:rsidR="00176358" w:rsidRPr="00176358" w:rsidRDefault="00176358" w:rsidP="00176358">
      <w:pPr>
        <w:rPr>
          <w:rFonts w:ascii="Abadi" w:hAnsi="Abadi"/>
          <w:sz w:val="24"/>
          <w:lang w:val="en-US"/>
        </w:rPr>
      </w:pPr>
    </w:p>
    <w:p w:rsidR="00176358" w:rsidRPr="00176358" w:rsidRDefault="00176358" w:rsidP="00176358">
      <w:pPr>
        <w:jc w:val="center"/>
        <w:rPr>
          <w:rFonts w:ascii="Abadi" w:hAnsi="Abadi"/>
          <w:sz w:val="24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75"/>
        <w:gridCol w:w="4942"/>
      </w:tblGrid>
      <w:tr w:rsidR="00176358" w:rsidTr="00176358">
        <w:trPr>
          <w:jc w:val="center"/>
        </w:trPr>
        <w:tc>
          <w:tcPr>
            <w:tcW w:w="2338" w:type="dxa"/>
          </w:tcPr>
          <w:p w:rsidR="00176358" w:rsidRPr="00A82AFC" w:rsidRDefault="00176358" w:rsidP="00176358">
            <w:pPr>
              <w:jc w:val="both"/>
              <w:rPr>
                <w:rFonts w:ascii="Abadi" w:hAnsi="Abadi"/>
                <w:sz w:val="24"/>
              </w:rPr>
            </w:pPr>
            <w:r>
              <w:rPr>
                <w:rFonts w:ascii="Abadi" w:hAnsi="Abadi"/>
                <w:sz w:val="24"/>
                <w:lang w:val="en-US"/>
              </w:rPr>
              <w:t>Lokasi Reboisasi</w:t>
            </w:r>
          </w:p>
        </w:tc>
        <w:tc>
          <w:tcPr>
            <w:tcW w:w="275" w:type="dxa"/>
          </w:tcPr>
          <w:p w:rsidR="00176358" w:rsidRPr="00176358" w:rsidRDefault="00176358" w:rsidP="00176358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4942" w:type="dxa"/>
          </w:tcPr>
          <w:p w:rsidR="00176358" w:rsidRPr="00176358" w:rsidRDefault="00176358" w:rsidP="00176358">
            <w:pPr>
              <w:rPr>
                <w:i/>
                <w:lang w:val="en-US"/>
              </w:rPr>
            </w:pPr>
            <w:r w:rsidRPr="00176358">
              <w:rPr>
                <w:rFonts w:ascii="Abadi" w:hAnsi="Abadi" w:cstheme="minorHAnsi"/>
                <w:i/>
              </w:rPr>
              <w:t>[Nama lokasi, desa, kecamatan, kabupaten]</w:t>
            </w:r>
          </w:p>
        </w:tc>
      </w:tr>
      <w:tr w:rsidR="00176358" w:rsidTr="00176358">
        <w:trPr>
          <w:jc w:val="center"/>
        </w:trPr>
        <w:tc>
          <w:tcPr>
            <w:tcW w:w="2338" w:type="dxa"/>
          </w:tcPr>
          <w:p w:rsidR="00176358" w:rsidRPr="00A82AFC" w:rsidRDefault="00176358" w:rsidP="00176358">
            <w:pPr>
              <w:jc w:val="both"/>
              <w:rPr>
                <w:rFonts w:ascii="Abadi" w:hAnsi="Abadi"/>
                <w:sz w:val="24"/>
              </w:rPr>
            </w:pPr>
            <w:r>
              <w:rPr>
                <w:rFonts w:ascii="Abadi" w:hAnsi="Abadi"/>
                <w:sz w:val="24"/>
                <w:lang w:val="en-US"/>
              </w:rPr>
              <w:t>Tanggal Dokumen</w:t>
            </w:r>
          </w:p>
        </w:tc>
        <w:tc>
          <w:tcPr>
            <w:tcW w:w="275" w:type="dxa"/>
          </w:tcPr>
          <w:p w:rsidR="00176358" w:rsidRPr="00176358" w:rsidRDefault="00176358" w:rsidP="00176358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4942" w:type="dxa"/>
          </w:tcPr>
          <w:p w:rsidR="00176358" w:rsidRPr="00176358" w:rsidRDefault="00176358" w:rsidP="00176358">
            <w:pPr>
              <w:rPr>
                <w:i/>
                <w:lang w:val="en-US"/>
              </w:rPr>
            </w:pPr>
            <w:r w:rsidRPr="00176358">
              <w:rPr>
                <w:rFonts w:ascii="Abadi" w:hAnsi="Abadi" w:cstheme="minorHAnsi"/>
                <w:i/>
              </w:rPr>
              <w:t>[DD/MM/YYYY]</w:t>
            </w:r>
          </w:p>
        </w:tc>
      </w:tr>
      <w:tr w:rsidR="00176358" w:rsidTr="00176358">
        <w:trPr>
          <w:jc w:val="center"/>
        </w:trPr>
        <w:tc>
          <w:tcPr>
            <w:tcW w:w="2338" w:type="dxa"/>
          </w:tcPr>
          <w:p w:rsidR="00176358" w:rsidRPr="00A82AFC" w:rsidRDefault="00176358" w:rsidP="00176358">
            <w:pPr>
              <w:jc w:val="both"/>
              <w:rPr>
                <w:rFonts w:ascii="Abadi" w:hAnsi="Abadi"/>
                <w:sz w:val="24"/>
              </w:rPr>
            </w:pPr>
            <w:r>
              <w:rPr>
                <w:rFonts w:ascii="Abadi" w:hAnsi="Abadi"/>
                <w:sz w:val="24"/>
                <w:lang w:val="en-US"/>
              </w:rPr>
              <w:t>Nomor Dokumen</w:t>
            </w:r>
          </w:p>
        </w:tc>
        <w:tc>
          <w:tcPr>
            <w:tcW w:w="275" w:type="dxa"/>
          </w:tcPr>
          <w:p w:rsidR="00176358" w:rsidRPr="00176358" w:rsidRDefault="00176358" w:rsidP="00176358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4942" w:type="dxa"/>
          </w:tcPr>
          <w:p w:rsidR="00176358" w:rsidRPr="00176358" w:rsidRDefault="00176358" w:rsidP="00176358">
            <w:pPr>
              <w:rPr>
                <w:i/>
                <w:lang w:val="en-US"/>
              </w:rPr>
            </w:pPr>
            <w:r w:rsidRPr="00176358">
              <w:rPr>
                <w:rFonts w:ascii="Abadi" w:hAnsi="Abadi" w:cstheme="minorHAnsi"/>
                <w:i/>
              </w:rPr>
              <w:t xml:space="preserve">[Kode dokumen, </w:t>
            </w:r>
            <w:r w:rsidRPr="00176358">
              <w:rPr>
                <w:rFonts w:ascii="Abadi" w:hAnsi="Abadi" w:cstheme="minorHAnsi"/>
                <w:b/>
                <w:i/>
              </w:rPr>
              <w:t>jika diperlukan</w:t>
            </w:r>
            <w:r w:rsidRPr="00176358">
              <w:rPr>
                <w:rFonts w:ascii="Abadi" w:hAnsi="Abadi" w:cstheme="minorHAnsi"/>
                <w:i/>
              </w:rPr>
              <w:t>]</w:t>
            </w:r>
          </w:p>
        </w:tc>
      </w:tr>
    </w:tbl>
    <w:p w:rsidR="00176358" w:rsidRDefault="00176358" w:rsidP="00176358">
      <w:pPr>
        <w:sectPr w:rsidR="001763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/>
      </w:r>
    </w:p>
    <w:p w:rsidR="00176358" w:rsidRDefault="00176358" w:rsidP="00176358">
      <w:pPr>
        <w:spacing w:line="360" w:lineRule="auto"/>
        <w:jc w:val="center"/>
        <w:outlineLvl w:val="3"/>
        <w:rPr>
          <w:rFonts w:ascii="Abadi" w:eastAsia="Times New Roman" w:hAnsi="Abadi" w:cstheme="minorHAnsi"/>
          <w:b/>
          <w:lang w:eastAsia="id-ID"/>
        </w:rPr>
      </w:pPr>
      <w:r w:rsidRPr="00176358">
        <w:rPr>
          <w:rFonts w:ascii="Abadi" w:eastAsia="Times New Roman" w:hAnsi="Abadi" w:cstheme="minorHAnsi"/>
          <w:b/>
          <w:lang w:eastAsia="id-ID"/>
        </w:rPr>
        <w:lastRenderedPageBreak/>
        <w:t>Daftar Isi</w:t>
      </w:r>
    </w:p>
    <w:p w:rsidR="00176358" w:rsidRPr="0050172B" w:rsidRDefault="00176358" w:rsidP="0050172B">
      <w:pPr>
        <w:spacing w:line="360" w:lineRule="auto"/>
        <w:rPr>
          <w:b/>
          <w:sz w:val="24"/>
          <w:lang w:eastAsia="id-ID"/>
        </w:rPr>
      </w:pPr>
    </w:p>
    <w:p w:rsidR="0050172B" w:rsidRPr="0050172B" w:rsidRDefault="00176358" w:rsidP="005017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badi" w:hAnsi="Abadi" w:cstheme="minorHAnsi"/>
          <w:b/>
          <w:sz w:val="24"/>
        </w:rPr>
      </w:pPr>
      <w:r w:rsidRPr="0050172B">
        <w:rPr>
          <w:rFonts w:ascii="Abadi" w:hAnsi="Abadi" w:cstheme="minorHAnsi"/>
          <w:b/>
          <w:bCs/>
          <w:sz w:val="24"/>
        </w:rPr>
        <w:t>Pendahuluan</w:t>
      </w:r>
    </w:p>
    <w:p w:rsidR="0050172B" w:rsidRPr="0050172B" w:rsidRDefault="00176358" w:rsidP="005017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badi" w:hAnsi="Abadi" w:cstheme="minorHAnsi"/>
          <w:b/>
          <w:sz w:val="24"/>
        </w:rPr>
      </w:pPr>
      <w:r w:rsidRPr="0050172B">
        <w:rPr>
          <w:rFonts w:ascii="Abadi" w:hAnsi="Abadi" w:cstheme="minorHAnsi"/>
          <w:b/>
          <w:bCs/>
          <w:sz w:val="24"/>
        </w:rPr>
        <w:t>Tujuan</w:t>
      </w:r>
    </w:p>
    <w:p w:rsidR="0050172B" w:rsidRPr="0050172B" w:rsidRDefault="00176358" w:rsidP="005017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badi" w:hAnsi="Abadi" w:cstheme="minorHAnsi"/>
          <w:b/>
          <w:sz w:val="24"/>
        </w:rPr>
      </w:pPr>
      <w:r w:rsidRPr="0050172B">
        <w:rPr>
          <w:rFonts w:ascii="Abadi" w:hAnsi="Abadi" w:cstheme="minorHAnsi"/>
          <w:b/>
          <w:bCs/>
          <w:sz w:val="24"/>
        </w:rPr>
        <w:t>Ruang Lingkup</w:t>
      </w:r>
    </w:p>
    <w:p w:rsidR="0050172B" w:rsidRPr="0050172B" w:rsidRDefault="00176358" w:rsidP="005017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badi" w:hAnsi="Abadi" w:cstheme="minorHAnsi"/>
          <w:b/>
          <w:sz w:val="24"/>
        </w:rPr>
      </w:pPr>
      <w:r w:rsidRPr="0050172B">
        <w:rPr>
          <w:rFonts w:ascii="Abadi" w:hAnsi="Abadi" w:cstheme="minorHAnsi"/>
          <w:b/>
          <w:bCs/>
          <w:sz w:val="24"/>
        </w:rPr>
        <w:t>Dasar Hukum</w:t>
      </w:r>
    </w:p>
    <w:p w:rsidR="00176358" w:rsidRPr="0050172B" w:rsidRDefault="00176358" w:rsidP="005017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badi" w:hAnsi="Abadi" w:cstheme="minorHAnsi"/>
          <w:b/>
          <w:sz w:val="24"/>
        </w:rPr>
      </w:pPr>
      <w:r w:rsidRPr="0050172B">
        <w:rPr>
          <w:rFonts w:ascii="Abadi" w:hAnsi="Abadi" w:cstheme="minorHAnsi"/>
          <w:b/>
          <w:bCs/>
          <w:sz w:val="24"/>
        </w:rPr>
        <w:t>Tahapan Pelaksanaan</w:t>
      </w:r>
    </w:p>
    <w:p w:rsidR="0050172B" w:rsidRPr="0050172B" w:rsidRDefault="0050172B" w:rsidP="0050172B">
      <w:pPr>
        <w:pStyle w:val="ListParagraph"/>
        <w:spacing w:line="360" w:lineRule="auto"/>
        <w:ind w:left="1440"/>
        <w:jc w:val="both"/>
        <w:rPr>
          <w:rFonts w:ascii="Abadi" w:hAnsi="Abadi" w:cstheme="minorHAnsi"/>
          <w:sz w:val="24"/>
        </w:rPr>
      </w:pPr>
      <w:r w:rsidRPr="0050172B">
        <w:rPr>
          <w:rFonts w:ascii="Abadi" w:hAnsi="Abadi" w:cstheme="minorHAnsi"/>
          <w:sz w:val="24"/>
        </w:rPr>
        <w:t>5.1 Persiapan</w:t>
      </w:r>
    </w:p>
    <w:p w:rsidR="0050172B" w:rsidRPr="0050172B" w:rsidRDefault="0050172B" w:rsidP="0050172B">
      <w:pPr>
        <w:pStyle w:val="ListParagraph"/>
        <w:spacing w:line="360" w:lineRule="auto"/>
        <w:ind w:left="1440"/>
        <w:jc w:val="both"/>
        <w:rPr>
          <w:rFonts w:ascii="Abadi" w:hAnsi="Abadi" w:cstheme="minorHAnsi"/>
          <w:sz w:val="24"/>
        </w:rPr>
      </w:pPr>
      <w:r w:rsidRPr="0050172B">
        <w:rPr>
          <w:rFonts w:ascii="Abadi" w:hAnsi="Abadi" w:cstheme="minorHAnsi"/>
          <w:sz w:val="24"/>
        </w:rPr>
        <w:t>5.2 Pelaksanaan</w:t>
      </w:r>
    </w:p>
    <w:p w:rsidR="0050172B" w:rsidRPr="0050172B" w:rsidRDefault="0050172B" w:rsidP="0050172B">
      <w:pPr>
        <w:pStyle w:val="ListParagraph"/>
        <w:spacing w:line="360" w:lineRule="auto"/>
        <w:ind w:left="1440"/>
        <w:jc w:val="both"/>
        <w:rPr>
          <w:rFonts w:ascii="Abadi" w:hAnsi="Abadi" w:cstheme="minorHAnsi"/>
          <w:sz w:val="24"/>
        </w:rPr>
      </w:pPr>
      <w:r w:rsidRPr="0050172B">
        <w:rPr>
          <w:rFonts w:ascii="Abadi" w:hAnsi="Abadi" w:cstheme="minorHAnsi"/>
          <w:sz w:val="24"/>
        </w:rPr>
        <w:t>5.3 Pemeliharaan</w:t>
      </w:r>
    </w:p>
    <w:p w:rsidR="0050172B" w:rsidRPr="0050172B" w:rsidRDefault="0050172B" w:rsidP="005017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badi" w:hAnsi="Abadi" w:cstheme="minorHAnsi"/>
          <w:b/>
          <w:sz w:val="24"/>
        </w:rPr>
      </w:pPr>
      <w:r w:rsidRPr="0050172B">
        <w:rPr>
          <w:rFonts w:ascii="Abadi" w:hAnsi="Abadi" w:cstheme="minorHAnsi"/>
          <w:b/>
          <w:bCs/>
          <w:sz w:val="24"/>
        </w:rPr>
        <w:t>Keselamatan dan Kesehatan Kerja (K3)</w:t>
      </w:r>
    </w:p>
    <w:p w:rsidR="0050172B" w:rsidRPr="0050172B" w:rsidRDefault="0050172B" w:rsidP="005017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badi" w:hAnsi="Abadi" w:cstheme="minorHAnsi"/>
          <w:b/>
          <w:sz w:val="24"/>
        </w:rPr>
      </w:pPr>
      <w:r w:rsidRPr="0050172B">
        <w:rPr>
          <w:rFonts w:ascii="Abadi" w:hAnsi="Abadi" w:cstheme="minorHAnsi"/>
          <w:b/>
          <w:bCs/>
          <w:sz w:val="24"/>
        </w:rPr>
        <w:t>Monitoring dan Evaluasi</w:t>
      </w:r>
    </w:p>
    <w:p w:rsidR="0050172B" w:rsidRPr="0050172B" w:rsidRDefault="0050172B" w:rsidP="005017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badi" w:hAnsi="Abadi" w:cstheme="minorHAnsi"/>
          <w:b/>
          <w:sz w:val="24"/>
        </w:rPr>
      </w:pPr>
      <w:r w:rsidRPr="0050172B">
        <w:rPr>
          <w:rFonts w:ascii="Abadi" w:hAnsi="Abadi" w:cstheme="minorHAnsi"/>
          <w:b/>
          <w:bCs/>
          <w:sz w:val="24"/>
        </w:rPr>
        <w:t>Dokumentasi</w:t>
      </w:r>
    </w:p>
    <w:p w:rsidR="0050172B" w:rsidRPr="0050172B" w:rsidRDefault="0050172B" w:rsidP="0050172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badi" w:hAnsi="Abadi" w:cstheme="minorHAnsi"/>
          <w:b/>
          <w:bCs/>
          <w:sz w:val="24"/>
        </w:rPr>
      </w:pPr>
      <w:r w:rsidRPr="0050172B">
        <w:rPr>
          <w:rFonts w:ascii="Abadi" w:hAnsi="Abadi" w:cstheme="minorHAnsi"/>
          <w:b/>
          <w:bCs/>
          <w:sz w:val="24"/>
        </w:rPr>
        <w:t>Lampiran</w:t>
      </w:r>
    </w:p>
    <w:p w:rsidR="00176358" w:rsidRDefault="00176358" w:rsidP="00176358">
      <w:pPr>
        <w:spacing w:after="0" w:line="360" w:lineRule="auto"/>
        <w:jc w:val="both"/>
        <w:rPr>
          <w:rFonts w:ascii="Abadi" w:hAnsi="Abadi" w:cstheme="minorHAnsi"/>
        </w:rPr>
        <w:sectPr w:rsidR="001763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76358" w:rsidRPr="00C52F87" w:rsidRDefault="00176358" w:rsidP="00C52F87">
      <w:pPr>
        <w:pStyle w:val="ListParagraph"/>
        <w:numPr>
          <w:ilvl w:val="0"/>
          <w:numId w:val="14"/>
        </w:numPr>
        <w:spacing w:after="0" w:line="360" w:lineRule="auto"/>
        <w:ind w:left="540" w:hanging="360"/>
        <w:jc w:val="both"/>
        <w:outlineLvl w:val="3"/>
        <w:rPr>
          <w:rFonts w:ascii="Abadi" w:eastAsia="Times New Roman" w:hAnsi="Abadi" w:cstheme="minorHAnsi"/>
          <w:b/>
          <w:lang w:eastAsia="id-ID"/>
        </w:rPr>
      </w:pPr>
      <w:r w:rsidRPr="00176358">
        <w:rPr>
          <w:rFonts w:ascii="Abadi" w:eastAsia="Times New Roman" w:hAnsi="Abadi" w:cstheme="minorHAnsi"/>
          <w:b/>
          <w:lang w:eastAsia="id-ID"/>
        </w:rPr>
        <w:lastRenderedPageBreak/>
        <w:t>Pendahuluan</w:t>
      </w:r>
    </w:p>
    <w:p w:rsidR="00176358" w:rsidRPr="00C52F87" w:rsidRDefault="00176358" w:rsidP="00C52F87">
      <w:pPr>
        <w:pStyle w:val="ListParagraph"/>
        <w:spacing w:after="0" w:line="360" w:lineRule="auto"/>
        <w:jc w:val="both"/>
        <w:rPr>
          <w:rFonts w:ascii="Abadi" w:eastAsia="Times New Roman" w:hAnsi="Abadi" w:cstheme="minorHAnsi"/>
          <w:lang w:eastAsia="id-ID"/>
        </w:rPr>
      </w:pPr>
      <w:r w:rsidRPr="00C52F87">
        <w:rPr>
          <w:rFonts w:ascii="Abadi" w:eastAsia="Times New Roman" w:hAnsi="Abadi" w:cstheme="minorHAnsi"/>
          <w:bCs/>
          <w:lang w:eastAsia="id-ID"/>
        </w:rPr>
        <w:t>Latar Belakang</w:t>
      </w:r>
      <w:r w:rsidRPr="00C52F87">
        <w:rPr>
          <w:rFonts w:ascii="Abadi" w:eastAsia="Times New Roman" w:hAnsi="Abadi" w:cstheme="minorHAnsi"/>
          <w:bCs/>
          <w:lang w:val="en-US" w:eastAsia="id-ID"/>
        </w:rPr>
        <w:t xml:space="preserve"> </w:t>
      </w:r>
      <w:r w:rsidRPr="00C52F87">
        <w:rPr>
          <w:rFonts w:ascii="Abadi" w:eastAsia="Times New Roman" w:hAnsi="Abadi" w:cstheme="minorHAnsi"/>
          <w:lang w:eastAsia="id-ID"/>
        </w:rPr>
        <w:t>:</w:t>
      </w:r>
    </w:p>
    <w:p w:rsidR="00176358" w:rsidRPr="00176358" w:rsidRDefault="00C52F87" w:rsidP="0050172B">
      <w:pPr>
        <w:spacing w:line="360" w:lineRule="auto"/>
        <w:ind w:left="284" w:firstLine="436"/>
        <w:jc w:val="both"/>
        <w:rPr>
          <w:rFonts w:ascii="Abadi" w:eastAsia="Times New Roman" w:hAnsi="Abadi" w:cstheme="minorHAnsi"/>
          <w:i/>
          <w:lang w:val="en-US" w:eastAsia="id-ID"/>
        </w:rPr>
      </w:pPr>
      <w:r w:rsidRPr="00C52F87">
        <w:rPr>
          <w:rFonts w:ascii="Abadi" w:eastAsia="Times New Roman" w:hAnsi="Abadi" w:cstheme="minorHAnsi"/>
          <w:lang w:val="en-US" w:eastAsia="id-ID"/>
        </w:rPr>
        <w:t>[</w:t>
      </w:r>
      <w:r w:rsidR="00176358" w:rsidRPr="00176358">
        <w:rPr>
          <w:rFonts w:ascii="Abadi" w:eastAsia="Times New Roman" w:hAnsi="Abadi" w:cstheme="minorHAnsi"/>
          <w:i/>
          <w:lang w:eastAsia="id-ID"/>
        </w:rPr>
        <w:t>Deskripsi mengenai pentingnya reboisasi, kondisi lahan yang menjadi sasaran, dan tujuan utama program.</w:t>
      </w:r>
      <w:r w:rsidRPr="00C52F87">
        <w:rPr>
          <w:rFonts w:ascii="Abadi" w:eastAsia="Times New Roman" w:hAnsi="Abadi" w:cstheme="minorHAnsi"/>
          <w:lang w:val="en-US" w:eastAsia="id-ID"/>
        </w:rPr>
        <w:t>]</w:t>
      </w:r>
    </w:p>
    <w:p w:rsidR="00176358" w:rsidRPr="00176358" w:rsidRDefault="00176358" w:rsidP="00C52F87">
      <w:pPr>
        <w:pStyle w:val="ListParagraph"/>
        <w:numPr>
          <w:ilvl w:val="0"/>
          <w:numId w:val="14"/>
        </w:numPr>
        <w:spacing w:after="0" w:line="360" w:lineRule="auto"/>
        <w:ind w:left="360" w:hanging="180"/>
        <w:jc w:val="both"/>
        <w:outlineLvl w:val="3"/>
        <w:rPr>
          <w:rFonts w:ascii="Abadi" w:eastAsia="Times New Roman" w:hAnsi="Abadi" w:cstheme="minorHAnsi"/>
          <w:b/>
          <w:lang w:eastAsia="id-ID"/>
        </w:rPr>
      </w:pPr>
      <w:r w:rsidRPr="00176358">
        <w:rPr>
          <w:rFonts w:ascii="Abadi" w:eastAsia="Times New Roman" w:hAnsi="Abadi" w:cstheme="minorHAnsi"/>
          <w:b/>
          <w:lang w:eastAsia="id-ID"/>
        </w:rPr>
        <w:t>Tujuan</w:t>
      </w:r>
    </w:p>
    <w:p w:rsidR="00176358" w:rsidRPr="00176358" w:rsidRDefault="00176358" w:rsidP="00C52F87">
      <w:pPr>
        <w:numPr>
          <w:ilvl w:val="0"/>
          <w:numId w:val="4"/>
        </w:numPr>
        <w:spacing w:after="0" w:line="360" w:lineRule="auto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Mengembalikan fungsi ekosistem hutan.</w:t>
      </w:r>
    </w:p>
    <w:p w:rsidR="00176358" w:rsidRPr="00176358" w:rsidRDefault="00176358" w:rsidP="00C52F87">
      <w:pPr>
        <w:numPr>
          <w:ilvl w:val="0"/>
          <w:numId w:val="4"/>
        </w:numPr>
        <w:spacing w:after="0" w:line="360" w:lineRule="auto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Mencegah kerusakan tanah dan erosi.</w:t>
      </w:r>
    </w:p>
    <w:p w:rsidR="00176358" w:rsidRPr="00176358" w:rsidRDefault="00176358" w:rsidP="00C52F87">
      <w:pPr>
        <w:numPr>
          <w:ilvl w:val="0"/>
          <w:numId w:val="4"/>
        </w:numPr>
        <w:spacing w:after="0" w:line="360" w:lineRule="auto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Menambah keanekaragaman hayati.</w:t>
      </w:r>
    </w:p>
    <w:p w:rsidR="00176358" w:rsidRPr="00176358" w:rsidRDefault="00176358" w:rsidP="0050172B">
      <w:pPr>
        <w:numPr>
          <w:ilvl w:val="0"/>
          <w:numId w:val="4"/>
        </w:numPr>
        <w:spacing w:line="360" w:lineRule="auto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Memberikan manfaat ekonomi dan sosial kepada masyarakat.</w:t>
      </w:r>
    </w:p>
    <w:p w:rsidR="00176358" w:rsidRPr="00176358" w:rsidRDefault="00176358" w:rsidP="00C52F87">
      <w:pPr>
        <w:pStyle w:val="ListParagraph"/>
        <w:numPr>
          <w:ilvl w:val="0"/>
          <w:numId w:val="14"/>
        </w:numPr>
        <w:spacing w:after="0" w:line="360" w:lineRule="auto"/>
        <w:ind w:left="360" w:hanging="180"/>
        <w:jc w:val="both"/>
        <w:outlineLvl w:val="3"/>
        <w:rPr>
          <w:rFonts w:ascii="Abadi" w:eastAsia="Times New Roman" w:hAnsi="Abadi" w:cstheme="minorHAnsi"/>
          <w:b/>
          <w:lang w:eastAsia="id-ID"/>
        </w:rPr>
      </w:pPr>
      <w:r w:rsidRPr="00176358">
        <w:rPr>
          <w:rFonts w:ascii="Abadi" w:eastAsia="Times New Roman" w:hAnsi="Abadi" w:cstheme="minorHAnsi"/>
          <w:b/>
          <w:lang w:eastAsia="id-ID"/>
        </w:rPr>
        <w:t>Ruang Lingkup</w:t>
      </w:r>
    </w:p>
    <w:p w:rsidR="00176358" w:rsidRPr="00176358" w:rsidRDefault="00176358" w:rsidP="00C52F87">
      <w:pPr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Lokasi: [</w:t>
      </w:r>
      <w:r w:rsidRPr="00176358">
        <w:rPr>
          <w:rFonts w:ascii="Abadi" w:hAnsi="Abadi" w:cstheme="minorHAnsi"/>
          <w:i/>
        </w:rPr>
        <w:t>Deskripsi lokasi secara spesifik, termasuk luas area</w:t>
      </w:r>
      <w:r w:rsidRPr="00176358">
        <w:rPr>
          <w:rFonts w:ascii="Abadi" w:hAnsi="Abadi" w:cstheme="minorHAnsi"/>
        </w:rPr>
        <w:t>]</w:t>
      </w:r>
    </w:p>
    <w:p w:rsidR="00176358" w:rsidRPr="00176358" w:rsidRDefault="00176358" w:rsidP="00C52F87">
      <w:pPr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Target Sasaran: [</w:t>
      </w:r>
      <w:r w:rsidRPr="00176358">
        <w:rPr>
          <w:rFonts w:ascii="Abadi" w:hAnsi="Abadi" w:cstheme="minorHAnsi"/>
          <w:i/>
        </w:rPr>
        <w:t>Lahan kritis, hutan produksi, atau kawasan konservasi</w:t>
      </w:r>
      <w:r w:rsidRPr="00176358">
        <w:rPr>
          <w:rFonts w:ascii="Abadi" w:hAnsi="Abadi" w:cstheme="minorHAnsi"/>
        </w:rPr>
        <w:t>]</w:t>
      </w:r>
    </w:p>
    <w:p w:rsidR="00176358" w:rsidRDefault="00176358" w:rsidP="0050172B">
      <w:pPr>
        <w:numPr>
          <w:ilvl w:val="0"/>
          <w:numId w:val="5"/>
        </w:numPr>
        <w:spacing w:line="360" w:lineRule="auto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Jenis Tanaman: [</w:t>
      </w:r>
      <w:r w:rsidRPr="00176358">
        <w:rPr>
          <w:rFonts w:ascii="Abadi" w:hAnsi="Abadi" w:cstheme="minorHAnsi"/>
          <w:i/>
        </w:rPr>
        <w:t>Daftar tanaman yang akan digunakan</w:t>
      </w:r>
      <w:r w:rsidRPr="00176358">
        <w:rPr>
          <w:rFonts w:ascii="Abadi" w:hAnsi="Abadi" w:cstheme="minorHAnsi"/>
        </w:rPr>
        <w:t>]</w:t>
      </w:r>
    </w:p>
    <w:p w:rsidR="00176358" w:rsidRPr="00176358" w:rsidRDefault="00176358" w:rsidP="00C52F87">
      <w:pPr>
        <w:pStyle w:val="ListParagraph"/>
        <w:numPr>
          <w:ilvl w:val="0"/>
          <w:numId w:val="14"/>
        </w:numPr>
        <w:spacing w:after="0" w:line="360" w:lineRule="auto"/>
        <w:ind w:left="360" w:hanging="180"/>
        <w:jc w:val="both"/>
        <w:rPr>
          <w:rFonts w:ascii="Abadi" w:eastAsia="Times New Roman" w:hAnsi="Abadi" w:cstheme="minorHAnsi"/>
          <w:b/>
          <w:lang w:eastAsia="id-ID"/>
        </w:rPr>
      </w:pPr>
      <w:r w:rsidRPr="00176358">
        <w:rPr>
          <w:rFonts w:ascii="Abadi" w:eastAsia="Times New Roman" w:hAnsi="Abadi" w:cstheme="minorHAnsi"/>
          <w:b/>
          <w:bCs/>
          <w:lang w:eastAsia="id-ID"/>
        </w:rPr>
        <w:t>Dasar Hukum</w:t>
      </w:r>
      <w:r w:rsidRPr="00176358">
        <w:rPr>
          <w:rFonts w:ascii="Abadi" w:eastAsia="Times New Roman" w:hAnsi="Abadi" w:cstheme="minorHAnsi"/>
          <w:b/>
          <w:lang w:eastAsia="id-ID"/>
        </w:rPr>
        <w:t>:</w:t>
      </w:r>
    </w:p>
    <w:p w:rsidR="00176358" w:rsidRPr="00176358" w:rsidRDefault="00176358" w:rsidP="00C52F87">
      <w:pPr>
        <w:spacing w:after="0" w:line="360" w:lineRule="auto"/>
        <w:ind w:left="720"/>
        <w:jc w:val="both"/>
        <w:rPr>
          <w:rFonts w:ascii="Abadi" w:eastAsia="Times New Roman" w:hAnsi="Abadi" w:cstheme="minorHAnsi"/>
          <w:lang w:eastAsia="id-ID"/>
        </w:rPr>
      </w:pPr>
      <w:r w:rsidRPr="00176358">
        <w:rPr>
          <w:rFonts w:ascii="Abadi" w:eastAsia="Times New Roman" w:hAnsi="Abadi" w:cstheme="minorHAnsi"/>
          <w:lang w:eastAsia="id-ID"/>
        </w:rPr>
        <w:t>Daftar regulasi atau undang-undang yang menjadi dasar pelaksanaan, seperti:</w:t>
      </w:r>
    </w:p>
    <w:p w:rsidR="00176358" w:rsidRPr="00176358" w:rsidRDefault="00176358" w:rsidP="00C52F87">
      <w:pPr>
        <w:numPr>
          <w:ilvl w:val="0"/>
          <w:numId w:val="3"/>
        </w:numPr>
        <w:spacing w:after="0" w:line="360" w:lineRule="auto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UU No. 41 Tahun 1999 tentang Kehutanan</w:t>
      </w:r>
    </w:p>
    <w:p w:rsidR="00176358" w:rsidRPr="00176358" w:rsidRDefault="00176358" w:rsidP="00C52F87">
      <w:pPr>
        <w:numPr>
          <w:ilvl w:val="0"/>
          <w:numId w:val="3"/>
        </w:numPr>
        <w:spacing w:after="0" w:line="360" w:lineRule="auto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 xml:space="preserve">Peraturan </w:t>
      </w:r>
      <w:r>
        <w:rPr>
          <w:rFonts w:ascii="Abadi" w:hAnsi="Abadi" w:cstheme="minorHAnsi"/>
          <w:lang w:val="en-US"/>
        </w:rPr>
        <w:t>Pemerintah Nomor</w:t>
      </w:r>
      <w:r w:rsidRPr="00176358">
        <w:rPr>
          <w:rFonts w:ascii="Abadi" w:hAnsi="Abadi" w:cstheme="minorHAnsi"/>
        </w:rPr>
        <w:t xml:space="preserve"> </w:t>
      </w:r>
      <w:r>
        <w:rPr>
          <w:rFonts w:ascii="Abadi" w:hAnsi="Abadi" w:cstheme="minorHAnsi"/>
          <w:lang w:val="en-US"/>
        </w:rPr>
        <w:t>26 Tahun 2020 tentang Rehabilitasi dan Reklamasi Hutan</w:t>
      </w:r>
    </w:p>
    <w:p w:rsidR="00176358" w:rsidRPr="00176358" w:rsidRDefault="00176358" w:rsidP="0050172B">
      <w:pPr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  <w:bCs/>
        </w:rPr>
        <w:t>Peraturan Bupati Pasuruan No. 224 Tahun 2023: Sistem Pembayaran Jasa Lingkungan Hidup (PJLH) dan Komitmen Perusahaan Terhadap Lingkungan</w:t>
      </w:r>
    </w:p>
    <w:p w:rsidR="00176358" w:rsidRPr="00176358" w:rsidRDefault="00176358" w:rsidP="00C52F87">
      <w:pPr>
        <w:pStyle w:val="ListParagraph"/>
        <w:numPr>
          <w:ilvl w:val="0"/>
          <w:numId w:val="14"/>
        </w:numPr>
        <w:spacing w:after="0" w:line="360" w:lineRule="auto"/>
        <w:ind w:left="360" w:hanging="180"/>
        <w:jc w:val="both"/>
        <w:outlineLvl w:val="3"/>
        <w:rPr>
          <w:rFonts w:ascii="Abadi" w:eastAsia="Times New Roman" w:hAnsi="Abadi" w:cstheme="minorHAnsi"/>
          <w:b/>
          <w:lang w:eastAsia="id-ID"/>
        </w:rPr>
      </w:pPr>
      <w:r w:rsidRPr="00176358">
        <w:rPr>
          <w:rFonts w:ascii="Abadi" w:eastAsia="Times New Roman" w:hAnsi="Abadi" w:cstheme="minorHAnsi"/>
          <w:b/>
          <w:lang w:eastAsia="id-ID"/>
        </w:rPr>
        <w:t>Tahapan Pelaksanaan</w:t>
      </w:r>
    </w:p>
    <w:p w:rsidR="00176358" w:rsidRPr="00176358" w:rsidRDefault="00176358" w:rsidP="00C52F87">
      <w:pPr>
        <w:pStyle w:val="ListParagraph"/>
        <w:keepNext/>
        <w:keepLines/>
        <w:numPr>
          <w:ilvl w:val="1"/>
          <w:numId w:val="14"/>
        </w:numPr>
        <w:spacing w:after="0" w:line="360" w:lineRule="auto"/>
        <w:ind w:left="810" w:firstLine="0"/>
        <w:jc w:val="both"/>
        <w:outlineLvl w:val="4"/>
        <w:rPr>
          <w:rFonts w:ascii="Abadi" w:eastAsiaTheme="majorEastAsia" w:hAnsi="Abadi" w:cstheme="minorHAnsi"/>
          <w:lang w:val="en-ID"/>
        </w:rPr>
      </w:pPr>
      <w:r w:rsidRPr="00176358">
        <w:rPr>
          <w:rFonts w:ascii="Abadi" w:eastAsiaTheme="majorEastAsia" w:hAnsi="Abadi" w:cstheme="minorHAnsi"/>
          <w:b/>
          <w:bCs/>
          <w:lang w:val="en-ID"/>
        </w:rPr>
        <w:t>Persiapan</w:t>
      </w:r>
    </w:p>
    <w:p w:rsidR="00176358" w:rsidRPr="00176358" w:rsidRDefault="00176358" w:rsidP="00C52F87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  <w:b/>
          <w:bCs/>
        </w:rPr>
        <w:t xml:space="preserve">Identifikasi Lokasi </w:t>
      </w:r>
      <w:r w:rsidRPr="00176358">
        <w:rPr>
          <w:rFonts w:ascii="Abadi" w:hAnsi="Abadi" w:cstheme="minorHAnsi"/>
        </w:rPr>
        <w:t>:</w:t>
      </w:r>
    </w:p>
    <w:p w:rsidR="00176358" w:rsidRPr="00176358" w:rsidRDefault="0050172B" w:rsidP="00C52F87">
      <w:pPr>
        <w:spacing w:after="0" w:line="360" w:lineRule="auto"/>
        <w:ind w:left="1170"/>
        <w:jc w:val="both"/>
        <w:rPr>
          <w:rFonts w:ascii="Abadi" w:hAnsi="Abadi" w:cstheme="minorHAnsi"/>
          <w:lang w:val="en-US"/>
        </w:rPr>
      </w:pPr>
      <w:r>
        <w:rPr>
          <w:rFonts w:ascii="Abadi" w:hAnsi="Abadi" w:cstheme="minorHAnsi"/>
          <w:lang w:val="en-US"/>
        </w:rPr>
        <w:t>[</w:t>
      </w:r>
      <w:r w:rsidR="00176358" w:rsidRPr="00176358">
        <w:rPr>
          <w:rFonts w:ascii="Abadi" w:hAnsi="Abadi" w:cstheme="minorHAnsi"/>
          <w:i/>
        </w:rPr>
        <w:t>Laporan survei lengkap, termasuk peta lokasi, jenis tanah, topografi, dan iklim</w:t>
      </w:r>
      <w:r>
        <w:rPr>
          <w:rFonts w:ascii="Abadi" w:hAnsi="Abadi" w:cstheme="minorHAnsi"/>
          <w:lang w:val="en-US"/>
        </w:rPr>
        <w:t>]</w:t>
      </w:r>
    </w:p>
    <w:p w:rsidR="00176358" w:rsidRPr="00176358" w:rsidRDefault="00176358" w:rsidP="00C52F87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  <w:b/>
          <w:bCs/>
        </w:rPr>
        <w:t xml:space="preserve">Pengadaan Bibit </w:t>
      </w:r>
      <w:r w:rsidRPr="00176358">
        <w:rPr>
          <w:rFonts w:ascii="Abadi" w:hAnsi="Abadi" w:cstheme="minorHAnsi"/>
        </w:rPr>
        <w:t>:</w:t>
      </w:r>
    </w:p>
    <w:p w:rsidR="00176358" w:rsidRPr="00176358" w:rsidRDefault="0050172B" w:rsidP="00C52F87">
      <w:pPr>
        <w:spacing w:after="0" w:line="360" w:lineRule="auto"/>
        <w:ind w:left="1170"/>
        <w:jc w:val="both"/>
        <w:rPr>
          <w:rFonts w:ascii="Abadi" w:hAnsi="Abadi" w:cstheme="minorHAnsi"/>
          <w:lang w:val="en-US"/>
        </w:rPr>
      </w:pPr>
      <w:r>
        <w:rPr>
          <w:rFonts w:ascii="Abadi" w:hAnsi="Abadi" w:cstheme="minorHAnsi"/>
          <w:lang w:val="en-US"/>
        </w:rPr>
        <w:t>[</w:t>
      </w:r>
      <w:r w:rsidR="00176358" w:rsidRPr="00176358">
        <w:rPr>
          <w:rFonts w:ascii="Abadi" w:hAnsi="Abadi" w:cstheme="minorHAnsi"/>
          <w:i/>
        </w:rPr>
        <w:t>Jenis bibit, jumlah bibit, sumber bibit, dan kualitas bibit</w:t>
      </w:r>
      <w:r>
        <w:rPr>
          <w:rFonts w:ascii="Abadi" w:hAnsi="Abadi" w:cstheme="minorHAnsi"/>
          <w:lang w:val="en-US"/>
        </w:rPr>
        <w:t>]</w:t>
      </w:r>
    </w:p>
    <w:p w:rsidR="00176358" w:rsidRPr="00176358" w:rsidRDefault="00176358" w:rsidP="00C52F87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  <w:b/>
          <w:bCs/>
        </w:rPr>
        <w:t xml:space="preserve">Penyusunan Rencana Kerja </w:t>
      </w:r>
      <w:r w:rsidRPr="00176358">
        <w:rPr>
          <w:rFonts w:ascii="Abadi" w:hAnsi="Abadi" w:cstheme="minorHAnsi"/>
        </w:rPr>
        <w:t>:</w:t>
      </w:r>
    </w:p>
    <w:p w:rsidR="00176358" w:rsidRPr="00176358" w:rsidRDefault="0050172B" w:rsidP="0050172B">
      <w:pPr>
        <w:spacing w:line="360" w:lineRule="auto"/>
        <w:ind w:left="1170"/>
        <w:jc w:val="both"/>
        <w:rPr>
          <w:rFonts w:ascii="Abadi" w:hAnsi="Abadi" w:cstheme="minorHAnsi"/>
          <w:lang w:val="en-US"/>
        </w:rPr>
      </w:pPr>
      <w:r>
        <w:rPr>
          <w:rFonts w:ascii="Abadi" w:hAnsi="Abadi" w:cstheme="minorHAnsi"/>
          <w:lang w:val="en-US"/>
        </w:rPr>
        <w:t>[</w:t>
      </w:r>
      <w:r w:rsidR="00176358" w:rsidRPr="00176358">
        <w:rPr>
          <w:rFonts w:ascii="Abadi" w:hAnsi="Abadi" w:cstheme="minorHAnsi"/>
          <w:i/>
        </w:rPr>
        <w:t>Detail jadwal, anggaran, dan pembagian tugas</w:t>
      </w:r>
      <w:r>
        <w:rPr>
          <w:rFonts w:ascii="Abadi" w:hAnsi="Abadi" w:cstheme="minorHAnsi"/>
          <w:lang w:val="en-US"/>
        </w:rPr>
        <w:t>]</w:t>
      </w:r>
    </w:p>
    <w:p w:rsidR="00176358" w:rsidRPr="00176358" w:rsidRDefault="00176358" w:rsidP="00C52F87">
      <w:pPr>
        <w:pStyle w:val="ListParagraph"/>
        <w:keepNext/>
        <w:keepLines/>
        <w:numPr>
          <w:ilvl w:val="1"/>
          <w:numId w:val="14"/>
        </w:numPr>
        <w:spacing w:after="0" w:line="360" w:lineRule="auto"/>
        <w:ind w:left="720" w:firstLine="90"/>
        <w:jc w:val="both"/>
        <w:outlineLvl w:val="4"/>
        <w:rPr>
          <w:rFonts w:asciiTheme="majorHAnsi" w:eastAsiaTheme="majorEastAsia" w:hAnsiTheme="majorHAnsi" w:cstheme="majorBidi"/>
          <w:b/>
          <w:bCs/>
          <w:color w:val="2E74B5" w:themeColor="accent1" w:themeShade="BF"/>
          <w:lang w:val="en-ID"/>
        </w:rPr>
      </w:pPr>
      <w:r w:rsidRPr="00176358">
        <w:rPr>
          <w:rFonts w:ascii="Abadi" w:eastAsiaTheme="majorEastAsia" w:hAnsi="Abadi" w:cstheme="minorHAnsi"/>
          <w:b/>
          <w:bCs/>
          <w:lang w:val="en-ID"/>
        </w:rPr>
        <w:t>Pelaksanaan</w:t>
      </w:r>
    </w:p>
    <w:p w:rsidR="00176358" w:rsidRPr="00176358" w:rsidRDefault="00176358" w:rsidP="00C52F87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  <w:b/>
          <w:bCs/>
        </w:rPr>
        <w:t>Pembersihan Lahan</w:t>
      </w:r>
      <w:r w:rsidRPr="00176358">
        <w:rPr>
          <w:rFonts w:ascii="Abadi" w:hAnsi="Abadi" w:cstheme="minorHAnsi"/>
        </w:rPr>
        <w:t>:</w:t>
      </w:r>
    </w:p>
    <w:p w:rsidR="00176358" w:rsidRPr="00176358" w:rsidRDefault="00176358" w:rsidP="00C52F87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1530"/>
        <w:jc w:val="both"/>
        <w:rPr>
          <w:rFonts w:ascii="Abadi" w:hAnsi="Abadi" w:cstheme="minorHAnsi"/>
          <w:i/>
        </w:rPr>
      </w:pPr>
      <w:r w:rsidRPr="00176358">
        <w:rPr>
          <w:rFonts w:ascii="Abadi" w:hAnsi="Abadi" w:cstheme="minorHAnsi"/>
          <w:i/>
        </w:rPr>
        <w:t>Proses: Deskripsikan metode yang digunakan</w:t>
      </w:r>
    </w:p>
    <w:p w:rsidR="00176358" w:rsidRPr="00176358" w:rsidRDefault="00176358" w:rsidP="00C52F87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1530"/>
        <w:jc w:val="both"/>
        <w:rPr>
          <w:rFonts w:ascii="Abadi" w:hAnsi="Abadi" w:cstheme="minorHAnsi"/>
          <w:i/>
        </w:rPr>
      </w:pPr>
      <w:r w:rsidRPr="00176358">
        <w:rPr>
          <w:rFonts w:ascii="Abadi" w:hAnsi="Abadi" w:cstheme="minorHAnsi"/>
          <w:i/>
        </w:rPr>
        <w:t>Alat: Daftar alat yang dipakai</w:t>
      </w:r>
    </w:p>
    <w:p w:rsidR="00176358" w:rsidRPr="00176358" w:rsidRDefault="00176358" w:rsidP="00C52F87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  <w:b/>
          <w:bCs/>
        </w:rPr>
        <w:t>Penanaman</w:t>
      </w:r>
      <w:r w:rsidRPr="00176358">
        <w:rPr>
          <w:rFonts w:ascii="Abadi" w:hAnsi="Abadi" w:cstheme="minorHAnsi"/>
        </w:rPr>
        <w:t>:</w:t>
      </w:r>
    </w:p>
    <w:p w:rsidR="00176358" w:rsidRPr="00176358" w:rsidRDefault="00176358" w:rsidP="00C52F87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1530"/>
        <w:jc w:val="both"/>
        <w:rPr>
          <w:rFonts w:ascii="Abadi" w:hAnsi="Abadi" w:cstheme="minorHAnsi"/>
          <w:i/>
        </w:rPr>
      </w:pPr>
      <w:r w:rsidRPr="00176358">
        <w:rPr>
          <w:rFonts w:ascii="Abadi" w:hAnsi="Abadi" w:cstheme="minorHAnsi"/>
          <w:i/>
        </w:rPr>
        <w:lastRenderedPageBreak/>
        <w:t>Pola Tanam: Misalnya, jarak tanam 3x3 meter</w:t>
      </w:r>
    </w:p>
    <w:p w:rsidR="00176358" w:rsidRPr="00176358" w:rsidRDefault="00176358" w:rsidP="00C52F87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1530"/>
        <w:jc w:val="both"/>
        <w:rPr>
          <w:rFonts w:ascii="Abadi" w:hAnsi="Abadi" w:cstheme="minorHAnsi"/>
          <w:i/>
        </w:rPr>
      </w:pPr>
      <w:r w:rsidRPr="00176358">
        <w:rPr>
          <w:rFonts w:ascii="Abadi" w:hAnsi="Abadi" w:cstheme="minorHAnsi"/>
          <w:i/>
        </w:rPr>
        <w:t>Teknik: Deskripsi teknik penanaman</w:t>
      </w:r>
    </w:p>
    <w:p w:rsidR="00176358" w:rsidRPr="00176358" w:rsidRDefault="00176358" w:rsidP="00C52F87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  <w:b/>
          <w:bCs/>
        </w:rPr>
        <w:t>Pengamanan</w:t>
      </w:r>
      <w:r w:rsidRPr="00176358">
        <w:rPr>
          <w:rFonts w:ascii="Abadi" w:hAnsi="Abadi" w:cstheme="minorHAnsi"/>
        </w:rPr>
        <w:t>:</w:t>
      </w:r>
    </w:p>
    <w:p w:rsidR="00176358" w:rsidRPr="00176358" w:rsidRDefault="00176358" w:rsidP="0050172B">
      <w:pPr>
        <w:numPr>
          <w:ilvl w:val="1"/>
          <w:numId w:val="7"/>
        </w:numPr>
        <w:tabs>
          <w:tab w:val="clear" w:pos="1440"/>
        </w:tabs>
        <w:spacing w:line="360" w:lineRule="auto"/>
        <w:ind w:left="153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Langkah-langkah: [</w:t>
      </w:r>
      <w:r w:rsidRPr="00176358">
        <w:rPr>
          <w:rFonts w:ascii="Abadi" w:hAnsi="Abadi" w:cstheme="minorHAnsi"/>
          <w:i/>
        </w:rPr>
        <w:t>Pemasangan pelindung, pembuatan drainase</w:t>
      </w:r>
      <w:r w:rsidRPr="00176358">
        <w:rPr>
          <w:rFonts w:ascii="Abadi" w:hAnsi="Abadi" w:cstheme="minorHAnsi"/>
        </w:rPr>
        <w:t>]</w:t>
      </w:r>
    </w:p>
    <w:p w:rsidR="00176358" w:rsidRPr="00176358" w:rsidRDefault="00176358" w:rsidP="00C52F87">
      <w:pPr>
        <w:keepNext/>
        <w:keepLines/>
        <w:numPr>
          <w:ilvl w:val="1"/>
          <w:numId w:val="14"/>
        </w:numPr>
        <w:spacing w:after="0" w:line="360" w:lineRule="auto"/>
        <w:ind w:left="720" w:firstLine="90"/>
        <w:jc w:val="both"/>
        <w:outlineLvl w:val="4"/>
        <w:rPr>
          <w:rFonts w:asciiTheme="majorHAnsi" w:eastAsiaTheme="majorEastAsia" w:hAnsiTheme="majorHAnsi" w:cstheme="majorBidi"/>
          <w:b/>
          <w:bCs/>
          <w:color w:val="2E74B5" w:themeColor="accent1" w:themeShade="BF"/>
          <w:lang w:val="en-ID"/>
        </w:rPr>
      </w:pPr>
      <w:r w:rsidRPr="00176358">
        <w:rPr>
          <w:rFonts w:ascii="Abadi" w:eastAsiaTheme="majorEastAsia" w:hAnsi="Abadi" w:cstheme="minorHAnsi"/>
          <w:b/>
          <w:bCs/>
          <w:lang w:val="en-ID"/>
        </w:rPr>
        <w:t>Pemeliharaan</w:t>
      </w:r>
    </w:p>
    <w:p w:rsidR="00176358" w:rsidRPr="00176358" w:rsidRDefault="00176358" w:rsidP="00C52F87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Penyiraman, pemupukan, pengendalian hama, dan penggantian bibit.</w:t>
      </w:r>
    </w:p>
    <w:p w:rsidR="00176358" w:rsidRPr="00176358" w:rsidRDefault="00176358" w:rsidP="0050172B">
      <w:pPr>
        <w:numPr>
          <w:ilvl w:val="0"/>
          <w:numId w:val="8"/>
        </w:numPr>
        <w:tabs>
          <w:tab w:val="clear" w:pos="720"/>
        </w:tabs>
        <w:spacing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Jadwal pemeliharaan: [</w:t>
      </w:r>
      <w:r w:rsidRPr="00176358">
        <w:rPr>
          <w:rFonts w:ascii="Abadi" w:hAnsi="Abadi" w:cstheme="minorHAnsi"/>
          <w:i/>
        </w:rPr>
        <w:t>Frekuensi dan metode</w:t>
      </w:r>
      <w:r w:rsidRPr="00176358">
        <w:rPr>
          <w:rFonts w:ascii="Abadi" w:hAnsi="Abadi" w:cstheme="minorHAnsi"/>
        </w:rPr>
        <w:t>]</w:t>
      </w:r>
    </w:p>
    <w:p w:rsidR="00176358" w:rsidRPr="00176358" w:rsidRDefault="00176358" w:rsidP="00C52F87">
      <w:pPr>
        <w:pStyle w:val="ListParagraph"/>
        <w:numPr>
          <w:ilvl w:val="0"/>
          <w:numId w:val="14"/>
        </w:numPr>
        <w:spacing w:after="0" w:line="360" w:lineRule="auto"/>
        <w:ind w:left="360" w:hanging="180"/>
        <w:jc w:val="both"/>
        <w:outlineLvl w:val="3"/>
        <w:rPr>
          <w:rFonts w:ascii="Abadi" w:eastAsia="Times New Roman" w:hAnsi="Abadi" w:cstheme="minorHAnsi"/>
          <w:b/>
          <w:lang w:eastAsia="id-ID"/>
        </w:rPr>
      </w:pPr>
      <w:r w:rsidRPr="00176358">
        <w:rPr>
          <w:rFonts w:ascii="Abadi" w:eastAsia="Times New Roman" w:hAnsi="Abadi" w:cstheme="minorHAnsi"/>
          <w:b/>
          <w:lang w:eastAsia="id-ID"/>
        </w:rPr>
        <w:t>Keselamatan dan Kesehatan Kerja (K3)</w:t>
      </w:r>
    </w:p>
    <w:p w:rsidR="00176358" w:rsidRPr="00176358" w:rsidRDefault="00176358" w:rsidP="00C52F87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APD yang digunakan: [</w:t>
      </w:r>
      <w:r w:rsidRPr="00176358">
        <w:rPr>
          <w:rFonts w:ascii="Abadi" w:hAnsi="Abadi" w:cstheme="minorHAnsi"/>
          <w:i/>
        </w:rPr>
        <w:t>Sarung tangan, helm, sepatu boots, dll.]</w:t>
      </w:r>
    </w:p>
    <w:p w:rsidR="00176358" w:rsidRPr="00176358" w:rsidRDefault="00176358" w:rsidP="0050172B">
      <w:pPr>
        <w:numPr>
          <w:ilvl w:val="0"/>
          <w:numId w:val="9"/>
        </w:numPr>
        <w:tabs>
          <w:tab w:val="clear" w:pos="720"/>
        </w:tabs>
        <w:spacing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Risiko dan Mitigasi: [</w:t>
      </w:r>
      <w:r w:rsidRPr="00176358">
        <w:rPr>
          <w:rFonts w:ascii="Abadi" w:hAnsi="Abadi" w:cstheme="minorHAnsi"/>
          <w:i/>
        </w:rPr>
        <w:t>Contoh: risiko gigitan serangga dan tindakan pencegahan</w:t>
      </w:r>
      <w:r w:rsidRPr="00176358">
        <w:rPr>
          <w:rFonts w:ascii="Abadi" w:hAnsi="Abadi" w:cstheme="minorHAnsi"/>
        </w:rPr>
        <w:t>]</w:t>
      </w:r>
    </w:p>
    <w:p w:rsidR="00176358" w:rsidRPr="00176358" w:rsidRDefault="00176358" w:rsidP="00C52F87">
      <w:pPr>
        <w:pStyle w:val="ListParagraph"/>
        <w:numPr>
          <w:ilvl w:val="0"/>
          <w:numId w:val="14"/>
        </w:numPr>
        <w:spacing w:after="0" w:line="360" w:lineRule="auto"/>
        <w:ind w:left="360" w:hanging="180"/>
        <w:jc w:val="both"/>
        <w:outlineLvl w:val="3"/>
        <w:rPr>
          <w:rFonts w:ascii="Abadi" w:eastAsia="Times New Roman" w:hAnsi="Abadi" w:cstheme="minorHAnsi"/>
          <w:b/>
          <w:lang w:eastAsia="id-ID"/>
        </w:rPr>
      </w:pPr>
      <w:r w:rsidRPr="00176358">
        <w:rPr>
          <w:rFonts w:ascii="Abadi" w:eastAsia="Times New Roman" w:hAnsi="Abadi" w:cstheme="minorHAnsi"/>
          <w:b/>
          <w:lang w:eastAsia="id-ID"/>
        </w:rPr>
        <w:t>Monitoring dan Evaluasi</w:t>
      </w:r>
    </w:p>
    <w:p w:rsidR="00176358" w:rsidRPr="00176358" w:rsidRDefault="00176358" w:rsidP="00C52F87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  <w:b/>
          <w:bCs/>
        </w:rPr>
        <w:t>Metode Monitoring</w:t>
      </w:r>
      <w:r w:rsidRPr="00176358">
        <w:rPr>
          <w:rFonts w:ascii="Abadi" w:hAnsi="Abadi" w:cstheme="minorHAnsi"/>
        </w:rPr>
        <w:t>:</w:t>
      </w:r>
    </w:p>
    <w:p w:rsidR="00176358" w:rsidRPr="00176358" w:rsidRDefault="00176358" w:rsidP="00C52F87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153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Survei lapangan (</w:t>
      </w:r>
      <w:r w:rsidRPr="00176358">
        <w:rPr>
          <w:rFonts w:ascii="Abadi" w:hAnsi="Abadi" w:cstheme="minorHAnsi"/>
          <w:i/>
        </w:rPr>
        <w:t>misalnya: menggunakan drone atau inspeksi langsung</w:t>
      </w:r>
      <w:r w:rsidRPr="00176358">
        <w:rPr>
          <w:rFonts w:ascii="Abadi" w:hAnsi="Abadi" w:cstheme="minorHAnsi"/>
        </w:rPr>
        <w:t>)</w:t>
      </w:r>
    </w:p>
    <w:p w:rsidR="00176358" w:rsidRPr="00176358" w:rsidRDefault="00176358" w:rsidP="0050172B">
      <w:pPr>
        <w:numPr>
          <w:ilvl w:val="1"/>
          <w:numId w:val="10"/>
        </w:numPr>
        <w:tabs>
          <w:tab w:val="clear" w:pos="1440"/>
        </w:tabs>
        <w:spacing w:line="360" w:lineRule="auto"/>
        <w:ind w:left="153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Pengukuran pertumbuhan tanaman (</w:t>
      </w:r>
      <w:r w:rsidRPr="00176358">
        <w:rPr>
          <w:rFonts w:ascii="Abadi" w:hAnsi="Abadi" w:cstheme="minorHAnsi"/>
          <w:i/>
        </w:rPr>
        <w:t>tinggi, diameter batang</w:t>
      </w:r>
      <w:r w:rsidRPr="00176358">
        <w:rPr>
          <w:rFonts w:ascii="Abadi" w:hAnsi="Abadi" w:cstheme="minorHAnsi"/>
        </w:rPr>
        <w:t>)</w:t>
      </w:r>
    </w:p>
    <w:p w:rsidR="00176358" w:rsidRPr="00176358" w:rsidRDefault="00176358" w:rsidP="00C52F87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  <w:b/>
          <w:bCs/>
        </w:rPr>
        <w:t>Evaluasi</w:t>
      </w:r>
      <w:r w:rsidRPr="00176358">
        <w:rPr>
          <w:rFonts w:ascii="Abadi" w:hAnsi="Abadi" w:cstheme="minorHAnsi"/>
        </w:rPr>
        <w:t>:</w:t>
      </w:r>
    </w:p>
    <w:p w:rsidR="00176358" w:rsidRPr="00176358" w:rsidRDefault="00176358" w:rsidP="00C52F87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153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Laporan periodik setiap [</w:t>
      </w:r>
      <w:r w:rsidRPr="00176358">
        <w:rPr>
          <w:rFonts w:ascii="Abadi" w:hAnsi="Abadi" w:cstheme="minorHAnsi"/>
          <w:i/>
        </w:rPr>
        <w:t>3/6/12 bulan</w:t>
      </w:r>
      <w:r w:rsidRPr="00176358">
        <w:rPr>
          <w:rFonts w:ascii="Abadi" w:hAnsi="Abadi" w:cstheme="minorHAnsi"/>
        </w:rPr>
        <w:t>].</w:t>
      </w:r>
    </w:p>
    <w:p w:rsidR="00176358" w:rsidRPr="00176358" w:rsidRDefault="00176358" w:rsidP="0050172B">
      <w:pPr>
        <w:numPr>
          <w:ilvl w:val="1"/>
          <w:numId w:val="10"/>
        </w:numPr>
        <w:tabs>
          <w:tab w:val="clear" w:pos="1440"/>
        </w:tabs>
        <w:spacing w:line="360" w:lineRule="auto"/>
        <w:ind w:left="153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Indikator keberhasilan: [</w:t>
      </w:r>
      <w:r w:rsidRPr="00176358">
        <w:rPr>
          <w:rFonts w:ascii="Abadi" w:hAnsi="Abadi" w:cstheme="minorHAnsi"/>
          <w:i/>
        </w:rPr>
        <w:t>Persentase bibit hidup, tingkat penutupan lahan]</w:t>
      </w:r>
    </w:p>
    <w:p w:rsidR="00176358" w:rsidRPr="00C52F87" w:rsidRDefault="00176358" w:rsidP="00C52F87">
      <w:pPr>
        <w:pStyle w:val="ListParagraph"/>
        <w:numPr>
          <w:ilvl w:val="0"/>
          <w:numId w:val="14"/>
        </w:numPr>
        <w:spacing w:after="0" w:line="360" w:lineRule="auto"/>
        <w:ind w:left="360" w:hanging="180"/>
        <w:jc w:val="both"/>
        <w:outlineLvl w:val="3"/>
        <w:rPr>
          <w:rFonts w:ascii="Abadi" w:eastAsia="Times New Roman" w:hAnsi="Abadi" w:cstheme="minorHAnsi"/>
          <w:b/>
          <w:lang w:eastAsia="id-ID"/>
        </w:rPr>
      </w:pPr>
      <w:r w:rsidRPr="00C52F87">
        <w:rPr>
          <w:rFonts w:ascii="Abadi" w:eastAsia="Times New Roman" w:hAnsi="Abadi" w:cstheme="minorHAnsi"/>
          <w:b/>
          <w:lang w:eastAsia="id-ID"/>
        </w:rPr>
        <w:t>Dokumentasi</w:t>
      </w:r>
    </w:p>
    <w:p w:rsidR="00176358" w:rsidRPr="00176358" w:rsidRDefault="00176358" w:rsidP="0050172B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  <w:b/>
          <w:bCs/>
        </w:rPr>
        <w:t>Laporan Teknis</w:t>
      </w:r>
      <w:r w:rsidRPr="00176358">
        <w:rPr>
          <w:rFonts w:ascii="Abadi" w:hAnsi="Abadi" w:cstheme="minorHAnsi"/>
        </w:rPr>
        <w:t>:</w:t>
      </w:r>
    </w:p>
    <w:p w:rsidR="00176358" w:rsidRPr="00176358" w:rsidRDefault="00176358" w:rsidP="0050172B">
      <w:pPr>
        <w:numPr>
          <w:ilvl w:val="1"/>
          <w:numId w:val="11"/>
        </w:numPr>
        <w:tabs>
          <w:tab w:val="clear" w:pos="1440"/>
        </w:tabs>
        <w:spacing w:after="0" w:line="360" w:lineRule="auto"/>
        <w:ind w:left="153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Deskripsi proses pelaksanaan.</w:t>
      </w:r>
    </w:p>
    <w:p w:rsidR="00176358" w:rsidRPr="00176358" w:rsidRDefault="00176358" w:rsidP="0050172B">
      <w:pPr>
        <w:numPr>
          <w:ilvl w:val="1"/>
          <w:numId w:val="11"/>
        </w:numPr>
        <w:tabs>
          <w:tab w:val="clear" w:pos="1440"/>
        </w:tabs>
        <w:spacing w:line="360" w:lineRule="auto"/>
        <w:ind w:left="153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Data kuantitatif (</w:t>
      </w:r>
      <w:r w:rsidRPr="00176358">
        <w:rPr>
          <w:rFonts w:ascii="Abadi" w:hAnsi="Abadi" w:cstheme="minorHAnsi"/>
          <w:i/>
        </w:rPr>
        <w:t>jumlah pohon ditanam, luas area</w:t>
      </w:r>
      <w:r w:rsidRPr="00176358">
        <w:rPr>
          <w:rFonts w:ascii="Abadi" w:hAnsi="Abadi" w:cstheme="minorHAnsi"/>
        </w:rPr>
        <w:t>).</w:t>
      </w:r>
    </w:p>
    <w:p w:rsidR="00176358" w:rsidRPr="00176358" w:rsidRDefault="00176358" w:rsidP="0050172B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  <w:b/>
          <w:bCs/>
        </w:rPr>
        <w:t>Foto dan Video</w:t>
      </w:r>
      <w:r w:rsidRPr="00176358">
        <w:rPr>
          <w:rFonts w:ascii="Abadi" w:hAnsi="Abadi" w:cstheme="minorHAnsi"/>
        </w:rPr>
        <w:t>:</w:t>
      </w:r>
    </w:p>
    <w:p w:rsidR="00176358" w:rsidRPr="00176358" w:rsidRDefault="00176358" w:rsidP="0050172B">
      <w:pPr>
        <w:numPr>
          <w:ilvl w:val="1"/>
          <w:numId w:val="11"/>
        </w:numPr>
        <w:tabs>
          <w:tab w:val="clear" w:pos="1440"/>
        </w:tabs>
        <w:spacing w:line="360" w:lineRule="auto"/>
        <w:ind w:left="153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Sebelum pelaksanaan, saat penanaman, dan setelahnya.</w:t>
      </w:r>
    </w:p>
    <w:p w:rsidR="00176358" w:rsidRPr="00176358" w:rsidRDefault="00176358" w:rsidP="0050172B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  <w:b/>
          <w:bCs/>
        </w:rPr>
        <w:t>Peta Lokasi</w:t>
      </w:r>
      <w:r w:rsidRPr="00176358">
        <w:rPr>
          <w:rFonts w:ascii="Abadi" w:hAnsi="Abadi" w:cstheme="minorHAnsi"/>
        </w:rPr>
        <w:t>:</w:t>
      </w:r>
    </w:p>
    <w:p w:rsidR="00176358" w:rsidRPr="00176358" w:rsidRDefault="00176358" w:rsidP="0050172B">
      <w:pPr>
        <w:numPr>
          <w:ilvl w:val="1"/>
          <w:numId w:val="11"/>
        </w:numPr>
        <w:tabs>
          <w:tab w:val="clear" w:pos="1440"/>
        </w:tabs>
        <w:spacing w:line="360" w:lineRule="auto"/>
        <w:ind w:left="1530"/>
        <w:jc w:val="both"/>
        <w:rPr>
          <w:rFonts w:ascii="Abadi" w:hAnsi="Abadi" w:cstheme="minorHAnsi"/>
        </w:rPr>
      </w:pPr>
      <w:r w:rsidRPr="00176358">
        <w:rPr>
          <w:rFonts w:ascii="Abadi" w:hAnsi="Abadi" w:cstheme="minorHAnsi"/>
        </w:rPr>
        <w:t>Peta digital atau manual, termasuk koordinat GPS.</w:t>
      </w:r>
    </w:p>
    <w:p w:rsidR="00176358" w:rsidRPr="00C52F87" w:rsidRDefault="00176358" w:rsidP="00C52F87">
      <w:pPr>
        <w:pStyle w:val="ListParagraph"/>
        <w:numPr>
          <w:ilvl w:val="0"/>
          <w:numId w:val="14"/>
        </w:numPr>
        <w:spacing w:after="0" w:line="360" w:lineRule="auto"/>
        <w:ind w:left="720" w:hanging="540"/>
        <w:jc w:val="both"/>
        <w:outlineLvl w:val="3"/>
        <w:rPr>
          <w:rFonts w:ascii="Abadi" w:eastAsia="Times New Roman" w:hAnsi="Abadi" w:cstheme="minorHAnsi"/>
          <w:b/>
          <w:lang w:eastAsia="id-ID"/>
        </w:rPr>
      </w:pPr>
      <w:r w:rsidRPr="00C52F87">
        <w:rPr>
          <w:rFonts w:ascii="Abadi" w:eastAsia="Times New Roman" w:hAnsi="Abadi" w:cstheme="minorHAnsi"/>
          <w:b/>
          <w:lang w:eastAsia="id-ID"/>
        </w:rPr>
        <w:t>Lampiran</w:t>
      </w:r>
    </w:p>
    <w:p w:rsidR="00176358" w:rsidRPr="00176358" w:rsidRDefault="00176358" w:rsidP="0050172B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  <w:b/>
        </w:rPr>
      </w:pPr>
      <w:r w:rsidRPr="00176358">
        <w:rPr>
          <w:rFonts w:ascii="Abadi" w:hAnsi="Abadi" w:cstheme="minorHAnsi"/>
          <w:b/>
        </w:rPr>
        <w:t>Peta lokasi reboisasi.</w:t>
      </w:r>
    </w:p>
    <w:p w:rsidR="00176358" w:rsidRPr="00176358" w:rsidRDefault="00176358" w:rsidP="0050172B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  <w:b/>
        </w:rPr>
      </w:pPr>
      <w:r w:rsidRPr="00176358">
        <w:rPr>
          <w:rFonts w:ascii="Abadi" w:hAnsi="Abadi" w:cstheme="minorHAnsi"/>
          <w:b/>
        </w:rPr>
        <w:t>Daftar alat dan bahan.</w:t>
      </w:r>
    </w:p>
    <w:p w:rsidR="00176358" w:rsidRPr="00176358" w:rsidRDefault="00176358" w:rsidP="0050172B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70"/>
        <w:jc w:val="both"/>
        <w:rPr>
          <w:rFonts w:ascii="Abadi" w:hAnsi="Abadi" w:cstheme="minorHAnsi"/>
          <w:b/>
        </w:rPr>
      </w:pPr>
      <w:r w:rsidRPr="00176358">
        <w:rPr>
          <w:rFonts w:ascii="Abadi" w:hAnsi="Abadi" w:cstheme="minorHAnsi"/>
          <w:b/>
        </w:rPr>
        <w:t>Daftar jenis tanaman.</w:t>
      </w:r>
    </w:p>
    <w:p w:rsidR="0019036D" w:rsidRPr="0050172B" w:rsidRDefault="00176358" w:rsidP="0050172B">
      <w:pPr>
        <w:numPr>
          <w:ilvl w:val="0"/>
          <w:numId w:val="12"/>
        </w:numPr>
        <w:tabs>
          <w:tab w:val="clear" w:pos="720"/>
        </w:tabs>
        <w:spacing w:line="360" w:lineRule="auto"/>
        <w:ind w:left="1170"/>
        <w:jc w:val="both"/>
        <w:rPr>
          <w:rFonts w:ascii="Abadi" w:hAnsi="Abadi" w:cstheme="minorHAnsi"/>
          <w:b/>
        </w:rPr>
      </w:pPr>
      <w:r w:rsidRPr="00176358">
        <w:rPr>
          <w:rFonts w:ascii="Abadi" w:hAnsi="Abadi" w:cstheme="minorHAnsi"/>
          <w:b/>
        </w:rPr>
        <w:t>Formulir monitoring (</w:t>
      </w:r>
      <w:r w:rsidRPr="00176358">
        <w:rPr>
          <w:rFonts w:ascii="Abadi" w:hAnsi="Abadi" w:cstheme="minorHAnsi"/>
          <w:b/>
          <w:i/>
        </w:rPr>
        <w:t>contoh: formulir inspeksi pertumbuhan tanaman</w:t>
      </w:r>
      <w:r w:rsidRPr="00176358">
        <w:rPr>
          <w:rFonts w:ascii="Abadi" w:hAnsi="Abadi" w:cstheme="minorHAnsi"/>
          <w:b/>
        </w:rPr>
        <w:t>).</w:t>
      </w:r>
      <w:bookmarkStart w:id="0" w:name="_GoBack"/>
      <w:bookmarkEnd w:id="0"/>
    </w:p>
    <w:sectPr w:rsidR="0019036D" w:rsidRPr="00501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42E"/>
    <w:multiLevelType w:val="multilevel"/>
    <w:tmpl w:val="CF92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479E3"/>
    <w:multiLevelType w:val="multilevel"/>
    <w:tmpl w:val="7980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D0A75"/>
    <w:multiLevelType w:val="multilevel"/>
    <w:tmpl w:val="A6AE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13074"/>
    <w:multiLevelType w:val="multilevel"/>
    <w:tmpl w:val="276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0790F"/>
    <w:multiLevelType w:val="multilevel"/>
    <w:tmpl w:val="0668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356E4"/>
    <w:multiLevelType w:val="multilevel"/>
    <w:tmpl w:val="1D12C6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badi" w:hAnsi="Abad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D6C68E0"/>
    <w:multiLevelType w:val="multilevel"/>
    <w:tmpl w:val="35AA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F052F"/>
    <w:multiLevelType w:val="multilevel"/>
    <w:tmpl w:val="335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A3BC6"/>
    <w:multiLevelType w:val="multilevel"/>
    <w:tmpl w:val="A192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94C57"/>
    <w:multiLevelType w:val="hybridMultilevel"/>
    <w:tmpl w:val="D0FCC9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9F0057"/>
    <w:multiLevelType w:val="multilevel"/>
    <w:tmpl w:val="5160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A2B7B"/>
    <w:multiLevelType w:val="hybridMultilevel"/>
    <w:tmpl w:val="B11052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7009C0"/>
    <w:multiLevelType w:val="multilevel"/>
    <w:tmpl w:val="9BF6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9F7494"/>
    <w:multiLevelType w:val="multilevel"/>
    <w:tmpl w:val="346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4D187A"/>
    <w:multiLevelType w:val="multilevel"/>
    <w:tmpl w:val="513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86A71"/>
    <w:multiLevelType w:val="multilevel"/>
    <w:tmpl w:val="6CD6AC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badi" w:hAnsi="Abadi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15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58"/>
    <w:rsid w:val="00032182"/>
    <w:rsid w:val="00046675"/>
    <w:rsid w:val="000A659F"/>
    <w:rsid w:val="00176358"/>
    <w:rsid w:val="0047081D"/>
    <w:rsid w:val="0050172B"/>
    <w:rsid w:val="00783E07"/>
    <w:rsid w:val="00A633B1"/>
    <w:rsid w:val="00B451E1"/>
    <w:rsid w:val="00C52F87"/>
    <w:rsid w:val="00F8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CDF9"/>
  <w15:chartTrackingRefBased/>
  <w15:docId w15:val="{7C332C29-9106-415E-9143-B1AF6C3A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2025-01-31T02:48:00Z</dcterms:created>
  <dcterms:modified xsi:type="dcterms:W3CDTF">2025-01-31T03:28:00Z</dcterms:modified>
</cp:coreProperties>
</file>